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8C4" w:rsidRDefault="00952E09">
      <w:pPr>
        <w:pStyle w:val="Titel"/>
        <w:rPr>
          <w:b w:val="0"/>
          <w:bCs/>
          <w:sz w:val="24"/>
        </w:rPr>
      </w:pPr>
      <w:r w:rsidRPr="00952E09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9pt;margin-top:-27pt;width:71.95pt;height:63.45pt;z-index:251657728" stroked="f">
            <v:textbox style="mso-next-textbox:#_x0000_s1027">
              <w:txbxContent>
                <w:p w:rsidR="00705625" w:rsidRDefault="00705625">
                  <w:r w:rsidRPr="006058C4">
                    <w:rPr>
                      <w:sz w:val="20"/>
                    </w:rPr>
                    <w:object w:dxaOrig="1305" w:dyaOrig="12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7pt;height:55.5pt" o:ole="">
                        <v:imagedata r:id="rId6" o:title=""/>
                      </v:shape>
                      <o:OLEObject Type="Embed" ProgID="PBrush" ShapeID="_x0000_i1026" DrawAspect="Content" ObjectID="_1419677424" r:id="rId7"/>
                    </w:object>
                  </w:r>
                </w:p>
              </w:txbxContent>
            </v:textbox>
            <w10:wrap anchorx="page"/>
          </v:shape>
        </w:pict>
      </w:r>
      <w:r w:rsidR="007B41D9">
        <w:rPr>
          <w:sz w:val="24"/>
        </w:rPr>
        <w:t xml:space="preserve"> Funktionsbeskrivelse for </w:t>
      </w:r>
      <w:proofErr w:type="spellStart"/>
      <w:r w:rsidR="00DF19BB">
        <w:rPr>
          <w:sz w:val="24"/>
        </w:rPr>
        <w:t>OP-portør</w:t>
      </w:r>
      <w:proofErr w:type="spellEnd"/>
      <w:r w:rsidR="00DF19BB">
        <w:rPr>
          <w:sz w:val="24"/>
        </w:rPr>
        <w:t xml:space="preserve"> </w:t>
      </w:r>
      <w:r w:rsidR="005003BB">
        <w:rPr>
          <w:sz w:val="24"/>
        </w:rPr>
        <w:t>30</w:t>
      </w:r>
      <w:r w:rsidR="00D1026E">
        <w:rPr>
          <w:sz w:val="24"/>
        </w:rPr>
        <w:t>4</w:t>
      </w:r>
      <w:r w:rsidR="005D42C2">
        <w:rPr>
          <w:sz w:val="24"/>
        </w:rPr>
        <w:t>3/</w:t>
      </w:r>
      <w:r w:rsidR="00D1026E">
        <w:rPr>
          <w:sz w:val="24"/>
        </w:rPr>
        <w:t>4</w:t>
      </w:r>
      <w:r w:rsidR="005D42C2">
        <w:rPr>
          <w:sz w:val="24"/>
        </w:rPr>
        <w:t>4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>Revideres senest (måned/år)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DF19BB">
        <w:rPr>
          <w:sz w:val="22"/>
        </w:rPr>
        <w:t>januar 2013</w:t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shd w:val="pct20" w:color="auto" w:fill="auto"/>
              <w:rPr>
                <w:sz w:val="22"/>
              </w:rPr>
            </w:pPr>
            <w:r>
              <w:rPr>
                <w:b/>
                <w:sz w:val="22"/>
              </w:rPr>
              <w:t>Medarbejderens navn: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Dato for udarbejdelse af funktionsbeskrivelse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r>
        <w:rPr>
          <w:b/>
          <w:i/>
          <w:sz w:val="22"/>
        </w:rPr>
        <w:t>Faktaoplysninger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FE4D45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Portør i HOC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Ledelse i </w:t>
            </w:r>
            <w:proofErr w:type="gramStart"/>
            <w:r>
              <w:rPr>
                <w:sz w:val="22"/>
              </w:rPr>
              <w:t>stillingen          nej</w:t>
            </w:r>
            <w:proofErr w:type="gramEnd"/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C52B8A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Anæstesi</w:t>
            </w:r>
            <w:r w:rsidR="007B41D9">
              <w:rPr>
                <w:sz w:val="22"/>
              </w:rPr>
              <w:t>- og</w:t>
            </w:r>
            <w:r>
              <w:rPr>
                <w:sz w:val="22"/>
              </w:rPr>
              <w:t xml:space="preserve"> Operations</w:t>
            </w:r>
            <w:r w:rsidR="007B41D9">
              <w:rPr>
                <w:sz w:val="22"/>
              </w:rPr>
              <w:t xml:space="preserve"> klinikken</w:t>
            </w:r>
          </w:p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Basisstilling                     ja</w:t>
            </w:r>
            <w:proofErr w:type="gramEnd"/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</w:t>
            </w:r>
            <w:proofErr w:type="gramStart"/>
            <w:r>
              <w:rPr>
                <w:sz w:val="22"/>
              </w:rPr>
              <w:t>basisstilling          ja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FE4D45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FE4D45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Personaleansvar               nej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6058C4" w:rsidRDefault="007B41D9">
      <w:pPr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</w:rPr>
            </w:pPr>
            <w:r>
              <w:rPr>
                <w:sz w:val="22"/>
              </w:rPr>
              <w:t>A) Opgaver og funktioner</w:t>
            </w:r>
            <w:r w:rsidR="007017C0">
              <w:rPr>
                <w:sz w:val="22"/>
              </w:rPr>
              <w:t xml:space="preserve"> (se også arbejdsbeskrivelsen)</w:t>
            </w:r>
          </w:p>
          <w:p w:rsidR="00C52B8A" w:rsidRPr="00DF19BB" w:rsidRDefault="00DF19BB" w:rsidP="00DC590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 w:rsidRPr="00DF19BB">
              <w:rPr>
                <w:bCs/>
                <w:sz w:val="22"/>
              </w:rPr>
              <w:t xml:space="preserve">Sammen med </w:t>
            </w:r>
            <w:proofErr w:type="spellStart"/>
            <w:r w:rsidRPr="00DF19BB">
              <w:rPr>
                <w:bCs/>
                <w:sz w:val="22"/>
              </w:rPr>
              <w:t>sgpl</w:t>
            </w:r>
            <w:proofErr w:type="spellEnd"/>
            <w:r w:rsidRPr="00DF19BB">
              <w:rPr>
                <w:bCs/>
                <w:sz w:val="22"/>
              </w:rPr>
              <w:t>. koordinator/kirurg, sikre at de rigtige leje</w:t>
            </w:r>
            <w:r>
              <w:rPr>
                <w:bCs/>
                <w:sz w:val="22"/>
              </w:rPr>
              <w:t>r</w:t>
            </w:r>
            <w:r w:rsidRPr="00DF19BB">
              <w:rPr>
                <w:bCs/>
                <w:sz w:val="22"/>
              </w:rPr>
              <w:t xml:space="preserve"> er på stuerne</w:t>
            </w:r>
            <w:r>
              <w:rPr>
                <w:bCs/>
                <w:sz w:val="22"/>
              </w:rPr>
              <w:t>.</w:t>
            </w:r>
          </w:p>
          <w:p w:rsidR="00DF19BB" w:rsidRDefault="00F9146D" w:rsidP="00DC590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Forberede</w:t>
            </w:r>
            <w:proofErr w:type="gramEnd"/>
            <w:r w:rsidR="00DF19BB">
              <w:rPr>
                <w:sz w:val="22"/>
              </w:rPr>
              <w:t xml:space="preserve"> lejrings udstyr til respektive stuer.</w:t>
            </w:r>
          </w:p>
          <w:p w:rsidR="00DF19BB" w:rsidRPr="00705625" w:rsidRDefault="00F9146D" w:rsidP="00DC590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proofErr w:type="gramStart"/>
            <w:r>
              <w:rPr>
                <w:sz w:val="22"/>
              </w:rPr>
              <w:t>Hente</w:t>
            </w:r>
            <w:proofErr w:type="gramEnd"/>
            <w:r w:rsidR="00DF19BB">
              <w:rPr>
                <w:sz w:val="22"/>
              </w:rPr>
              <w:t xml:space="preserve"> blodprodukter</w:t>
            </w:r>
            <w:r w:rsidR="00D1026E">
              <w:rPr>
                <w:bCs/>
                <w:sz w:val="22"/>
              </w:rPr>
              <w:t>.</w:t>
            </w:r>
          </w:p>
          <w:p w:rsidR="00705625" w:rsidRPr="005003BB" w:rsidRDefault="00705625" w:rsidP="00DC590C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bCs/>
                <w:sz w:val="22"/>
              </w:rPr>
              <w:t>Mobiliser</w:t>
            </w:r>
            <w:r w:rsidR="006500D8">
              <w:rPr>
                <w:bCs/>
                <w:sz w:val="22"/>
              </w:rPr>
              <w:t>ing</w:t>
            </w:r>
            <w:r>
              <w:rPr>
                <w:bCs/>
                <w:sz w:val="22"/>
              </w:rPr>
              <w:t xml:space="preserve"> og transport af patienter på intensiv 4141 og Fast </w:t>
            </w:r>
            <w:proofErr w:type="spellStart"/>
            <w:r>
              <w:rPr>
                <w:bCs/>
                <w:sz w:val="22"/>
              </w:rPr>
              <w:t>Track</w:t>
            </w:r>
            <w:proofErr w:type="spellEnd"/>
            <w:r>
              <w:rPr>
                <w:bCs/>
                <w:sz w:val="22"/>
              </w:rPr>
              <w:t xml:space="preserve"> stuen på 4. sal.</w:t>
            </w:r>
          </w:p>
          <w:p w:rsidR="00C52B8A" w:rsidRDefault="00C52B8A" w:rsidP="005D42C2">
            <w:pPr>
              <w:autoSpaceDE w:val="0"/>
              <w:autoSpaceDN w:val="0"/>
              <w:adjustRightInd w:val="0"/>
              <w:spacing w:line="240" w:lineRule="atLeast"/>
              <w:ind w:left="720"/>
              <w:rPr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955799" w:rsidRPr="00AB5346" w:rsidRDefault="005946BC" w:rsidP="00955799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 xml:space="preserve">Portøren skal sikre at patienten forflyttes på </w:t>
            </w:r>
            <w:r w:rsidR="00AB5346">
              <w:rPr>
                <w:bCs/>
                <w:sz w:val="22"/>
              </w:rPr>
              <w:t xml:space="preserve">den </w:t>
            </w:r>
            <w:r>
              <w:rPr>
                <w:bCs/>
                <w:sz w:val="22"/>
              </w:rPr>
              <w:t>bedste</w:t>
            </w:r>
            <w:r w:rsidR="00AB5346">
              <w:rPr>
                <w:bCs/>
                <w:sz w:val="22"/>
              </w:rPr>
              <w:t xml:space="preserve"> og mest skånsomme måde.</w:t>
            </w:r>
          </w:p>
          <w:p w:rsidR="00826D9E" w:rsidRDefault="00826D9E" w:rsidP="00826D9E">
            <w:pPr>
              <w:numPr>
                <w:ilvl w:val="0"/>
                <w:numId w:val="24"/>
              </w:numPr>
              <w:rPr>
                <w:bCs/>
                <w:sz w:val="22"/>
              </w:rPr>
            </w:pPr>
            <w:r>
              <w:rPr>
                <w:bCs/>
                <w:sz w:val="22"/>
              </w:rPr>
              <w:t>Portøren har stor kompetence vedr. hvad der skal bruges og hvordan patienten skal lejres til de forskellige operationer og gør det</w:t>
            </w:r>
            <w:r w:rsidR="00705625">
              <w:rPr>
                <w:bCs/>
                <w:sz w:val="22"/>
              </w:rPr>
              <w:t xml:space="preserve"> klar til den enkelte operation (speciallejringer)</w:t>
            </w:r>
          </w:p>
          <w:p w:rsidR="00826D9E" w:rsidRDefault="00826D9E" w:rsidP="00826D9E">
            <w:pPr>
              <w:numPr>
                <w:ilvl w:val="0"/>
                <w:numId w:val="24"/>
              </w:numPr>
              <w:rPr>
                <w:bCs/>
                <w:sz w:val="22"/>
              </w:rPr>
            </w:pPr>
            <w:r>
              <w:rPr>
                <w:sz w:val="22"/>
              </w:rPr>
              <w:t xml:space="preserve">Portøren lejrer patienten så patienten ligger forsvarligt </w:t>
            </w:r>
            <w:r w:rsidR="00AF2305">
              <w:rPr>
                <w:sz w:val="22"/>
              </w:rPr>
              <w:t>så</w:t>
            </w:r>
            <w:r>
              <w:rPr>
                <w:sz w:val="22"/>
              </w:rPr>
              <w:t xml:space="preserve"> kirurgen og anæstesien kan komme til.</w:t>
            </w:r>
            <w:r>
              <w:rPr>
                <w:bCs/>
                <w:sz w:val="22"/>
              </w:rPr>
              <w:t xml:space="preserve"> </w:t>
            </w:r>
          </w:p>
          <w:p w:rsidR="00826D9E" w:rsidRPr="00826D9E" w:rsidRDefault="00826D9E" w:rsidP="00D1026E">
            <w:pPr>
              <w:ind w:left="720"/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058C4" w:rsidRDefault="00FE4D45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>R</w:t>
            </w:r>
            <w:r w:rsidR="007B41D9">
              <w:rPr>
                <w:sz w:val="22"/>
              </w:rPr>
              <w:t xml:space="preserve">efererer til </w:t>
            </w:r>
            <w:r w:rsidR="00343C55">
              <w:rPr>
                <w:sz w:val="22"/>
              </w:rPr>
              <w:t>chefportøren</w:t>
            </w:r>
            <w:r w:rsidR="007B41D9">
              <w:rPr>
                <w:sz w:val="22"/>
              </w:rPr>
              <w:t>.</w:t>
            </w:r>
          </w:p>
          <w:p w:rsidR="00C52B8A" w:rsidRDefault="00C52B8A" w:rsidP="0078494A">
            <w:pPr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D) Uddannelsesmæssige krav og kompetencer</w:t>
            </w:r>
          </w:p>
          <w:p w:rsidR="006058C4" w:rsidRPr="00C52B8A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 w:rsidRPr="00C52B8A">
              <w:rPr>
                <w:sz w:val="22"/>
              </w:rPr>
              <w:t>Portøruddannelsen</w:t>
            </w:r>
          </w:p>
          <w:p w:rsidR="006D1DAA" w:rsidRDefault="006D1DAA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Udvidet hjertestopkursus</w:t>
            </w:r>
          </w:p>
          <w:p w:rsidR="00C52B8A" w:rsidRPr="005D42C2" w:rsidRDefault="005D42C2" w:rsidP="005D42C2">
            <w:pPr>
              <w:pStyle w:val="Listeafsni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Grundigt oplært af portører i afdelingen og har arbejdet med det selvstændigt og har vist at man har styr på lejringer og operationstyper.</w:t>
            </w:r>
          </w:p>
          <w:p w:rsidR="00C52B8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  <w:p w:rsidR="00C52B8A" w:rsidRPr="0078494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proofErr w:type="gramStart"/>
      <w:r>
        <w:rPr>
          <w:sz w:val="22"/>
        </w:rPr>
        <w:t>…………………………..</w:t>
      </w:r>
      <w:proofErr w:type="gramEnd"/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 xml:space="preserve">Sendt til Personalekonsulenten den </w:t>
      </w:r>
      <w:proofErr w:type="gramStart"/>
      <w:r>
        <w:t>………………</w:t>
      </w:r>
      <w:proofErr w:type="gramEnd"/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2B69"/>
    <w:multiLevelType w:val="hybridMultilevel"/>
    <w:tmpl w:val="6432605A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3159B"/>
    <w:multiLevelType w:val="hybridMultilevel"/>
    <w:tmpl w:val="A7D29BE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4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6"/>
  </w:num>
  <w:num w:numId="18">
    <w:abstractNumId w:val="7"/>
  </w:num>
  <w:num w:numId="19">
    <w:abstractNumId w:val="10"/>
  </w:num>
  <w:num w:numId="20">
    <w:abstractNumId w:val="13"/>
  </w:num>
  <w:num w:numId="21">
    <w:abstractNumId w:val="9"/>
  </w:num>
  <w:num w:numId="22">
    <w:abstractNumId w:val="5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noPunctuationKerning/>
  <w:characterSpacingControl w:val="doNotCompress"/>
  <w:compat/>
  <w:rsids>
    <w:rsidRoot w:val="007B41D9"/>
    <w:rsid w:val="00033A2A"/>
    <w:rsid w:val="000806C6"/>
    <w:rsid w:val="000916C0"/>
    <w:rsid w:val="0011795E"/>
    <w:rsid w:val="00216440"/>
    <w:rsid w:val="002B72FB"/>
    <w:rsid w:val="00343C55"/>
    <w:rsid w:val="00461A91"/>
    <w:rsid w:val="00464863"/>
    <w:rsid w:val="004D0040"/>
    <w:rsid w:val="004D62DF"/>
    <w:rsid w:val="005003BB"/>
    <w:rsid w:val="00552C4C"/>
    <w:rsid w:val="00560BDD"/>
    <w:rsid w:val="005946BC"/>
    <w:rsid w:val="005D42C2"/>
    <w:rsid w:val="006058C4"/>
    <w:rsid w:val="006500D8"/>
    <w:rsid w:val="006A75B1"/>
    <w:rsid w:val="006D1DAA"/>
    <w:rsid w:val="007017C0"/>
    <w:rsid w:val="00705625"/>
    <w:rsid w:val="0078494A"/>
    <w:rsid w:val="007B41D9"/>
    <w:rsid w:val="007C34BD"/>
    <w:rsid w:val="00826D9E"/>
    <w:rsid w:val="008542FB"/>
    <w:rsid w:val="008E19B5"/>
    <w:rsid w:val="00952E09"/>
    <w:rsid w:val="00955799"/>
    <w:rsid w:val="009F11AE"/>
    <w:rsid w:val="00AB5346"/>
    <w:rsid w:val="00AF2305"/>
    <w:rsid w:val="00B47D51"/>
    <w:rsid w:val="00BD1815"/>
    <w:rsid w:val="00C52B8A"/>
    <w:rsid w:val="00C83B58"/>
    <w:rsid w:val="00CE436C"/>
    <w:rsid w:val="00D1026E"/>
    <w:rsid w:val="00D273BB"/>
    <w:rsid w:val="00DC590C"/>
    <w:rsid w:val="00DF19BB"/>
    <w:rsid w:val="00E63C7C"/>
    <w:rsid w:val="00F41908"/>
    <w:rsid w:val="00F9146D"/>
    <w:rsid w:val="00FE4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hadow/>
      <w:sz w:val="32"/>
      <w:szCs w:val="20"/>
    </w:rPr>
  </w:style>
  <w:style w:type="paragraph" w:styleId="Listeafsnit">
    <w:name w:val="List Paragraph"/>
    <w:basedOn w:val="Normal"/>
    <w:uiPriority w:val="34"/>
    <w:qFormat/>
    <w:rsid w:val="005D4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7AF4D-1BB1-4491-89FD-24C97C5A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Funktionsbeskrivelse</vt:lpstr>
    </vt:vector>
  </TitlesOfParts>
  <Company>Rigshospitalet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Funktionsbeskrivelse</dc:title>
  <dc:subject/>
  <dc:creator>RH</dc:creator>
  <cp:keywords/>
  <dc:description/>
  <cp:lastModifiedBy>LLUN0018</cp:lastModifiedBy>
  <cp:revision>5</cp:revision>
  <cp:lastPrinted>2012-11-28T13:10:00Z</cp:lastPrinted>
  <dcterms:created xsi:type="dcterms:W3CDTF">2013-01-14T12:12:00Z</dcterms:created>
  <dcterms:modified xsi:type="dcterms:W3CDTF">2013-01-14T13:04:00Z</dcterms:modified>
</cp:coreProperties>
</file>